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53" w:rsidRPr="00954E53" w:rsidRDefault="00954E53">
      <w:pPr>
        <w:pStyle w:val="ConsPlusNormal"/>
        <w:jc w:val="both"/>
        <w:outlineLvl w:val="0"/>
        <w:rPr>
          <w:color w:val="000000" w:themeColor="text1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54E53" w:rsidRPr="00954E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4E53" w:rsidRPr="00954E53" w:rsidRDefault="00954E53">
            <w:pPr>
              <w:pStyle w:val="ConsPlusNormal"/>
              <w:rPr>
                <w:color w:val="000000" w:themeColor="text1"/>
              </w:rPr>
            </w:pPr>
            <w:r w:rsidRPr="00954E53">
              <w:rPr>
                <w:color w:val="000000" w:themeColor="text1"/>
              </w:rPr>
              <w:t>11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4E53" w:rsidRPr="00954E53" w:rsidRDefault="00954E53">
            <w:pPr>
              <w:pStyle w:val="ConsPlusNormal"/>
              <w:jc w:val="right"/>
              <w:rPr>
                <w:color w:val="000000" w:themeColor="text1"/>
              </w:rPr>
            </w:pPr>
            <w:r w:rsidRPr="00954E53">
              <w:rPr>
                <w:color w:val="000000" w:themeColor="text1"/>
              </w:rPr>
              <w:t>N 135-ФЗ</w:t>
            </w:r>
          </w:p>
        </w:tc>
      </w:tr>
    </w:tbl>
    <w:p w:rsidR="00954E53" w:rsidRPr="00954E53" w:rsidRDefault="00954E5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54E53" w:rsidRPr="00954E53" w:rsidRDefault="00954E53">
      <w:pPr>
        <w:pStyle w:val="ConsPlusNormal"/>
        <w:jc w:val="center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>РОССИЙСКАЯ ФЕДЕРАЦИЯ</w:t>
      </w: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>ФЕДЕРАЛЬНЫЙ ЗАКОН</w:t>
      </w: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>О БЛАГОТВОРИТЕЛЬНОЙ ДЕЯТЕЛЬНОСТИ</w:t>
      </w: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 xml:space="preserve">И </w:t>
      </w:r>
      <w:proofErr w:type="gramStart"/>
      <w:r w:rsidRPr="00954E53">
        <w:rPr>
          <w:color w:val="000000" w:themeColor="text1"/>
        </w:rPr>
        <w:t>ДОБРОВОЛЬЧЕСТВЕ</w:t>
      </w:r>
      <w:proofErr w:type="gramEnd"/>
      <w:r w:rsidRPr="00954E53">
        <w:rPr>
          <w:color w:val="000000" w:themeColor="text1"/>
        </w:rPr>
        <w:t xml:space="preserve"> (ВОЛОНТЕРСТВЕ)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jc w:val="right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Принят</w:t>
      </w:r>
      <w:proofErr w:type="gramEnd"/>
    </w:p>
    <w:p w:rsidR="00954E53" w:rsidRPr="00954E53" w:rsidRDefault="00954E53">
      <w:pPr>
        <w:pStyle w:val="ConsPlusNormal"/>
        <w:jc w:val="right"/>
        <w:rPr>
          <w:color w:val="000000" w:themeColor="text1"/>
        </w:rPr>
      </w:pPr>
      <w:r w:rsidRPr="00954E53">
        <w:rPr>
          <w:color w:val="000000" w:themeColor="text1"/>
        </w:rPr>
        <w:t>Государственной Думой</w:t>
      </w:r>
    </w:p>
    <w:p w:rsidR="00954E53" w:rsidRPr="00954E53" w:rsidRDefault="00954E53">
      <w:pPr>
        <w:pStyle w:val="ConsPlusNormal"/>
        <w:jc w:val="right"/>
        <w:rPr>
          <w:color w:val="000000" w:themeColor="text1"/>
        </w:rPr>
      </w:pPr>
      <w:r w:rsidRPr="00954E53">
        <w:rPr>
          <w:color w:val="000000" w:themeColor="text1"/>
        </w:rPr>
        <w:t>7 июля 1995 года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outlineLvl w:val="0"/>
        <w:rPr>
          <w:color w:val="000000" w:themeColor="text1"/>
        </w:rPr>
      </w:pPr>
      <w:r w:rsidRPr="00954E53">
        <w:rPr>
          <w:color w:val="000000" w:themeColor="text1"/>
        </w:rPr>
        <w:t>Раздел I. ОБЩИЕ ПОЛОЖЕНИЯ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1. Благотворительная деятельность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настоящего Федерального закона.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bookmarkStart w:id="1" w:name="P26"/>
      <w:bookmarkEnd w:id="1"/>
      <w:r w:rsidRPr="00954E53">
        <w:rPr>
          <w:color w:val="000000" w:themeColor="text1"/>
        </w:rPr>
        <w:t>Статья 2. Цели благотворительной деятельности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bookmarkStart w:id="2" w:name="P28"/>
      <w:bookmarkEnd w:id="2"/>
      <w:r w:rsidRPr="00954E53">
        <w:rPr>
          <w:color w:val="000000" w:themeColor="text1"/>
        </w:rPr>
        <w:t>1. Благотворительная и добровольческая (волонтерская) деятельность осуществляется в целях: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lastRenderedPageBreak/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укреплению престижа и роли семьи в обществе;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защите материнства, детства и отцовства;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охраны окружающей среды и защиты животных;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оказания бесплатной юридической помощи и правового просвещения населения;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добровольческой (волонтерской) деятельности;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участия в деятельности по профилактике безнадзорности и правонарушений несовершеннолетних;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развитию научно-технического, художественного творчества детей и молодежи;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патриотическому, духовно-нравственному воспитанию детей и молодежи;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деятельности по производству и (или) распространению социальной рекламы;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содействия профилактике социально опасных форм поведения граждан.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3. Проводить одновременно с благотворительной деятельностью предвыборную агитацию, </w:t>
      </w:r>
      <w:r w:rsidRPr="00954E53">
        <w:rPr>
          <w:color w:val="000000" w:themeColor="text1"/>
        </w:rPr>
        <w:lastRenderedPageBreak/>
        <w:t>агитацию по вопросам референдума запрещается.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3. Законодательство о благотворительной деятельности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Особенности привлечения добровольцев (волонтеров) для осуществления деятельности религиозных организаций определяются Федеральным законом от 26 сентября 1997 года N 125-ФЗ "О свободе совести и о религиозных объединениях".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Особенности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Федерации".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4. Право на осуществление благотворительной деятельности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5. Участники благотворительной деятельности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954E53">
        <w:rPr>
          <w:color w:val="000000" w:themeColor="text1"/>
        </w:rPr>
        <w:lastRenderedPageBreak/>
        <w:t>благополучатели</w:t>
      </w:r>
      <w:proofErr w:type="spellEnd"/>
      <w:r w:rsidRPr="00954E53">
        <w:rPr>
          <w:color w:val="000000" w:themeColor="text1"/>
        </w:rPr>
        <w:t xml:space="preserve">. </w:t>
      </w:r>
      <w:proofErr w:type="gramStart"/>
      <w:r w:rsidRPr="00954E53">
        <w:rPr>
          <w:color w:val="000000" w:themeColor="text1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Благотворители - лица, осуществляющие благотворительные пожертвования в формах: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бескорыстного (безвозмездного или на льготных условиях) выполнения работ, предоставления услуг.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Благотворители вправе определять цели и порядок использования своих пожертвований.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Добровольцы (волонтеры) - физические лица, осуществляющие добровольческую (волонтерскую) деятельность в целях, указанных в пункте 1 статьи 2 настоящего Федерального закона, или в иных общественно полезных целях.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954E53">
        <w:rPr>
          <w:color w:val="000000" w:themeColor="text1"/>
        </w:rPr>
        <w:t>Благополучатели</w:t>
      </w:r>
      <w:proofErr w:type="spellEnd"/>
      <w:r w:rsidRPr="00954E53">
        <w:rPr>
          <w:color w:val="000000" w:themeColor="text1"/>
        </w:rPr>
        <w:t xml:space="preserve"> - лица, получающие благотворительные пожертвования от благотворителей, помощь добровольцев (волонтеров).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6. Благотворительная организация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7. Формы благотворительных организаций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lastRenderedPageBreak/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7.1. Утратила силу с 1 мая 2018 года. - Федеральный закон от 05.02.2018 N 15-ФЗ.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outlineLvl w:val="0"/>
        <w:rPr>
          <w:color w:val="000000" w:themeColor="text1"/>
        </w:rPr>
      </w:pPr>
      <w:r w:rsidRPr="00954E53">
        <w:rPr>
          <w:color w:val="000000" w:themeColor="text1"/>
        </w:rPr>
        <w:t>Раздел II. ПОРЯДОК СОЗДАНИЯ И ПРЕКРАЩЕНИЯ ДЕЯТЕЛЬНОСТИ</w:t>
      </w: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>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8. Учредители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9. Государственная регистрация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10. Высший орган управления благотворительной организацией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К компетенции высшего органа управления благотворительной организацией относятся: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изменение устава благотворительной организации;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утверждение благотворительных программ;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утверждение годового плана, бюджета благотворительной организац</w:t>
      </w:r>
      <w:proofErr w:type="gramStart"/>
      <w:r w:rsidRPr="00954E53">
        <w:rPr>
          <w:color w:val="000000" w:themeColor="text1"/>
        </w:rPr>
        <w:t>ии и ее</w:t>
      </w:r>
      <w:proofErr w:type="gramEnd"/>
      <w:r w:rsidRPr="00954E53">
        <w:rPr>
          <w:color w:val="000000" w:themeColor="text1"/>
        </w:rPr>
        <w:t xml:space="preserve"> годового отчета;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Члены высшего органа управления благотворительной организацией выполняют свои обязанности в этом органе на безвозмездной основе.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lastRenderedPageBreak/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11. Реорганизация и ликвидация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Благотворительная организация не может быть реорганизована в хозяйственное товарищество или общество.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outlineLvl w:val="0"/>
        <w:rPr>
          <w:color w:val="000000" w:themeColor="text1"/>
        </w:rPr>
      </w:pPr>
      <w:r w:rsidRPr="00954E53">
        <w:rPr>
          <w:color w:val="000000" w:themeColor="text1"/>
        </w:rPr>
        <w:t>Раздел III. УСЛОВИЯ И ПОРЯДОК ОСУЩЕСТВЛЕНИЯ ДЕЯТЕЛЬНОСТИ</w:t>
      </w: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>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bookmarkStart w:id="3" w:name="P130"/>
      <w:bookmarkEnd w:id="3"/>
      <w:r w:rsidRPr="00954E53">
        <w:rPr>
          <w:color w:val="000000" w:themeColor="text1"/>
        </w:rPr>
        <w:t>Статья 12. Деятельность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13. Филиалы и представительства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3. Филиалы и представительства не являются юридическими лицами, наделяются </w:t>
      </w:r>
      <w:r w:rsidRPr="00954E53">
        <w:rPr>
          <w:color w:val="000000" w:themeColor="text1"/>
        </w:rPr>
        <w:lastRenderedPageBreak/>
        <w:t>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14. Объединения (ассоциации и союзы) благотворительных организаций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Объединение (ассоциация, союз) благотворительных организаций является некоммерческой организацией.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15. Источники формирования имущества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Источниками формирования имущества благотворительной организации могут являться: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взносы учредителей благотворительной организации;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членские взносы (для благотворительных организаций, основанных на членстве);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доходы от внереализационных операций, включая доходы от ценных бумаг;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доходы от разрешенной законом предпринимательской деятельности;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абзац утратил силу. - Федеральный закон от 22.08.2004 N 122-ФЗ;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доходы от деятельности хозяйственных обществ, учрежденных благотворительной организацией;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lastRenderedPageBreak/>
        <w:t>труд добровольцев (волонтеров);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иные не запрещенные законом источники.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16. Имущество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4. В случае</w:t>
      </w:r>
      <w:proofErr w:type="gramStart"/>
      <w:r w:rsidRPr="00954E53">
        <w:rPr>
          <w:color w:val="000000" w:themeColor="text1"/>
        </w:rPr>
        <w:t>,</w:t>
      </w:r>
      <w:proofErr w:type="gramEnd"/>
      <w:r w:rsidRPr="00954E53">
        <w:rPr>
          <w:color w:val="000000" w:themeColor="text1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17. Благотворительная программа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3. </w:t>
      </w:r>
      <w:proofErr w:type="gramStart"/>
      <w:r w:rsidRPr="00954E53">
        <w:rPr>
          <w:color w:val="000000" w:themeColor="text1"/>
        </w:rP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</w:t>
      </w:r>
      <w:proofErr w:type="gramEnd"/>
      <w:r w:rsidRPr="00954E53">
        <w:rPr>
          <w:color w:val="000000" w:themeColor="text1"/>
        </w:rPr>
        <w:t xml:space="preserve">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outlineLvl w:val="0"/>
        <w:rPr>
          <w:color w:val="000000" w:themeColor="text1"/>
        </w:rPr>
      </w:pPr>
      <w:r w:rsidRPr="00954E53">
        <w:rPr>
          <w:color w:val="000000" w:themeColor="text1"/>
        </w:rPr>
        <w:t>Раздел III.1. УСЛОВИЯ И ПОРЯДОК ОСУЩЕСТВЛЕНИЯ</w:t>
      </w: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>ДОБРОВОЛЬЧЕСКОЙ (ВОЛОНТЕРСКОЙ) ДЕЯТЕЛЬНОСТИ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17.1. Права и обязанности добровольца (волонтера)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bookmarkStart w:id="4" w:name="P186"/>
      <w:bookmarkEnd w:id="4"/>
      <w:r w:rsidRPr="00954E53">
        <w:rPr>
          <w:color w:val="000000" w:themeColor="text1"/>
        </w:rPr>
        <w:lastRenderedPageBreak/>
        <w:t>1. Доброволец (волонтер) имеет право: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психологическую помощь, содействие в психологической реабилитации;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Помимо прав, предусмотренных пунктом 1 настоящей статьи, доброволец (волонтер) имеет также иные права, предусмотренные законодательством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3. </w:t>
      </w:r>
      <w:proofErr w:type="gramStart"/>
      <w:r w:rsidRPr="00954E53">
        <w:rPr>
          <w:color w:val="000000" w:themeColor="text1"/>
        </w:rPr>
        <w:t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197"/>
      <w:bookmarkEnd w:id="5"/>
      <w:r w:rsidRPr="00954E53">
        <w:rPr>
          <w:color w:val="000000" w:themeColor="text1"/>
        </w:rPr>
        <w:t xml:space="preserve">4. </w:t>
      </w:r>
      <w:proofErr w:type="gramStart"/>
      <w:r w:rsidRPr="00954E53">
        <w:rPr>
          <w:color w:val="000000" w:themeColor="text1"/>
        </w:rP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954E53">
        <w:rPr>
          <w:color w:val="000000" w:themeColor="text1"/>
        </w:rPr>
        <w:t>благополучателем</w:t>
      </w:r>
      <w:proofErr w:type="spellEnd"/>
      <w:r w:rsidRPr="00954E53">
        <w:rPr>
          <w:color w:val="000000" w:themeColor="text1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пункте 1 статьи 2 настоящего Федерального закона, или в иных общественно полезных целях.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198"/>
      <w:bookmarkEnd w:id="6"/>
      <w:r w:rsidRPr="00954E53">
        <w:rPr>
          <w:color w:val="000000" w:themeColor="text1"/>
        </w:rPr>
        <w:t xml:space="preserve">5. </w:t>
      </w:r>
      <w:proofErr w:type="gramStart"/>
      <w:r w:rsidRPr="00954E53">
        <w:rPr>
          <w:color w:val="000000" w:themeColor="text1"/>
        </w:rPr>
        <w:t xml:space="preserve"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</w:t>
      </w:r>
      <w:r w:rsidRPr="00954E53">
        <w:rPr>
          <w:color w:val="000000" w:themeColor="text1"/>
        </w:rPr>
        <w:lastRenderedPageBreak/>
        <w:t>указанных организатора, организации для достижения общественно полезных целей.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6. </w:t>
      </w:r>
      <w:proofErr w:type="gramStart"/>
      <w:r w:rsidRPr="00954E53">
        <w:rPr>
          <w:color w:val="000000" w:themeColor="text1"/>
        </w:rPr>
        <w:t>Договор, указанный в пункте 4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 w:rsidRPr="00954E53">
        <w:rPr>
          <w:color w:val="000000" w:themeColor="text1"/>
        </w:rPr>
        <w:t xml:space="preserve"> (волонтерской) деятельности.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Договор, указанный в пункте 5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</w:t>
      </w:r>
      <w:proofErr w:type="gramEnd"/>
      <w:r w:rsidRPr="00954E53">
        <w:rPr>
          <w:color w:val="000000" w:themeColor="text1"/>
        </w:rPr>
        <w:t xml:space="preserve"> добровольческой (волонтерской) деятельности, а также по возмещению связанных с исполнением договора расходов.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17.2.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Организаторы добровольческой (волонтерской) деятельности, добровольческие (волонтерские) организации имеют право: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), создаваемых при органах государственной власти и органах местного самоуправления;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17.3.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lastRenderedPageBreak/>
        <w:t>1. Правительство Российской Федерации утверждает: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1)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2)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Федеральные органы исполнительной власти осуществляют следующие полномочия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2) участие в формировании единой информационной системы в сфере развития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в целях реализации государственной политики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4) 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в субъектах Российской Федерации и на территориях муниципальных образований.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Органы государственной власти субъектов Российской Федерации осуществляют следующие полномочия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1) участие в реализации государственной политики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3) утверждение </w:t>
      </w:r>
      <w:proofErr w:type="gramStart"/>
      <w:r w:rsidRPr="00954E53">
        <w:rPr>
          <w:color w:val="000000" w:themeColor="text1"/>
        </w:rPr>
        <w:t>порядка взаимодействия органов исполнительной власти субъектов Российской</w:t>
      </w:r>
      <w:proofErr w:type="gramEnd"/>
      <w:r w:rsidRPr="00954E53">
        <w:rPr>
          <w:color w:val="000000" w:themeColor="text1"/>
        </w:rPr>
        <w:t xml:space="preserve">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</w:t>
      </w:r>
      <w:r w:rsidRPr="00954E53">
        <w:rPr>
          <w:color w:val="000000" w:themeColor="text1"/>
        </w:rPr>
        <w:lastRenderedPageBreak/>
        <w:t>организациями;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5) популяризация добровольческой (волонтерской) деятельности;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6) 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7) 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на территориях муниципальных образований;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8) формирование координационных и совещательных органов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), создаваемых при органах исполнительной власти субъектов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4. Органы местного самоуправления осуществляют следующие полномочия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17.4. Поддержка добровольческой (волонтерской) деятельности органами государственной власти и органами местного самоуправления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17.5. Единая информационная система в сфере развития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</w:t>
      </w:r>
    </w:p>
    <w:p w:rsidR="00954E53" w:rsidRPr="00954E53" w:rsidRDefault="00954E53">
      <w:pPr>
        <w:pStyle w:val="ConsPlusNormal"/>
        <w:jc w:val="both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1. Формирование и ведение единой информационной системы в сфере развития </w:t>
      </w:r>
      <w:r w:rsidRPr="00954E53">
        <w:rPr>
          <w:color w:val="000000" w:themeColor="text1"/>
        </w:rPr>
        <w:lastRenderedPageBreak/>
        <w:t>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в целях реализации государственной политики в сфере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2. </w:t>
      </w:r>
      <w:proofErr w:type="gramStart"/>
      <w:r w:rsidRPr="00954E53">
        <w:rPr>
          <w:color w:val="000000" w:themeColor="text1"/>
        </w:rPr>
        <w:t>Порядок функционирования единой информационной системы в сфере развития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Единая информационная система в сфере развития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осуществляется добровольно.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Наличие в единой информационной системе в сфере развития добровольчества (</w:t>
      </w:r>
      <w:proofErr w:type="spellStart"/>
      <w:r w:rsidRPr="00954E53">
        <w:rPr>
          <w:color w:val="000000" w:themeColor="text1"/>
        </w:rPr>
        <w:t>волонтерства</w:t>
      </w:r>
      <w:proofErr w:type="spellEnd"/>
      <w:r w:rsidRPr="00954E53">
        <w:rPr>
          <w:color w:val="000000" w:themeColor="text1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outlineLvl w:val="0"/>
        <w:rPr>
          <w:color w:val="000000" w:themeColor="text1"/>
        </w:rPr>
      </w:pPr>
      <w:r w:rsidRPr="00954E53">
        <w:rPr>
          <w:color w:val="000000" w:themeColor="text1"/>
        </w:rPr>
        <w:t>Раздел IV. ГОСУДАРСТВЕННЫЕ ГАРАНТИИ</w:t>
      </w:r>
    </w:p>
    <w:p w:rsidR="00954E53" w:rsidRPr="00954E53" w:rsidRDefault="00954E53">
      <w:pPr>
        <w:pStyle w:val="ConsPlusTitle"/>
        <w:jc w:val="center"/>
        <w:rPr>
          <w:color w:val="000000" w:themeColor="text1"/>
        </w:rPr>
      </w:pPr>
      <w:r w:rsidRPr="00954E53">
        <w:rPr>
          <w:color w:val="000000" w:themeColor="text1"/>
        </w:rPr>
        <w:t>БЛАГОТВОРИТЕЛЬНОЙ ДЕЯТЕЛЬНОСТИ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3 - 6. Утратили силу. - Федеральный закон от 22.08.2004 N 122-ФЗ.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 xml:space="preserve">Статья 19. </w:t>
      </w:r>
      <w:proofErr w:type="gramStart"/>
      <w:r w:rsidRPr="00954E53">
        <w:rPr>
          <w:color w:val="000000" w:themeColor="text1"/>
        </w:rPr>
        <w:t>Контроль за</w:t>
      </w:r>
      <w:proofErr w:type="gramEnd"/>
      <w:r w:rsidRPr="00954E53">
        <w:rPr>
          <w:color w:val="000000" w:themeColor="text1"/>
        </w:rPr>
        <w:t xml:space="preserve"> осуществлением благотворительной деятельности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 w:rsidRPr="00954E53">
        <w:rPr>
          <w:color w:val="000000" w:themeColor="text1"/>
        </w:rPr>
        <w:t>контроль за</w:t>
      </w:r>
      <w:proofErr w:type="gramEnd"/>
      <w:r w:rsidRPr="00954E53">
        <w:rPr>
          <w:color w:val="000000" w:themeColor="text1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</w:t>
      </w:r>
      <w:r w:rsidRPr="00954E53">
        <w:rPr>
          <w:color w:val="000000" w:themeColor="text1"/>
        </w:rPr>
        <w:lastRenderedPageBreak/>
        <w:t>ее государственной регистрации, отчет о своей деятельности, содержащий сведения о: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954E53">
        <w:rPr>
          <w:color w:val="000000" w:themeColor="text1"/>
        </w:rPr>
        <w:t>дств бл</w:t>
      </w:r>
      <w:proofErr w:type="gramEnd"/>
      <w:r w:rsidRPr="00954E53">
        <w:rPr>
          <w:color w:val="000000" w:themeColor="text1"/>
        </w:rPr>
        <w:t>аготворительной организации;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персональном </w:t>
      </w:r>
      <w:proofErr w:type="gramStart"/>
      <w:r w:rsidRPr="00954E53">
        <w:rPr>
          <w:color w:val="000000" w:themeColor="text1"/>
        </w:rPr>
        <w:t>составе</w:t>
      </w:r>
      <w:proofErr w:type="gramEnd"/>
      <w:r w:rsidRPr="00954E53">
        <w:rPr>
          <w:color w:val="000000" w:themeColor="text1"/>
        </w:rPr>
        <w:t xml:space="preserve"> высшего органа управления благотворительной организацией;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составе</w:t>
      </w:r>
      <w:proofErr w:type="gramEnd"/>
      <w:r w:rsidRPr="00954E53">
        <w:rPr>
          <w:color w:val="000000" w:themeColor="text1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содержании</w:t>
      </w:r>
      <w:proofErr w:type="gramEnd"/>
      <w:r w:rsidRPr="00954E53">
        <w:rPr>
          <w:color w:val="000000" w:themeColor="text1"/>
        </w:rPr>
        <w:t xml:space="preserve"> и результатах деятельности благотворительной организации;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54E53">
        <w:rPr>
          <w:color w:val="000000" w:themeColor="text1"/>
        </w:rPr>
        <w:t>нарушениях</w:t>
      </w:r>
      <w:proofErr w:type="gramEnd"/>
      <w:r w:rsidRPr="00954E53">
        <w:rPr>
          <w:color w:val="000000" w:themeColor="text1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(волонтеров) не могут составлять коммерческую тайну.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8. Налоговые органы осуществляют </w:t>
      </w:r>
      <w:proofErr w:type="gramStart"/>
      <w:r w:rsidRPr="00954E53">
        <w:rPr>
          <w:color w:val="000000" w:themeColor="text1"/>
        </w:rPr>
        <w:t>контроль за</w:t>
      </w:r>
      <w:proofErr w:type="gramEnd"/>
      <w:r w:rsidRPr="00954E53">
        <w:rPr>
          <w:color w:val="000000" w:themeColor="text1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20. Ответственность благотворительной организации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 xml:space="preserve"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</w:t>
      </w:r>
      <w:r w:rsidRPr="00954E53">
        <w:rPr>
          <w:color w:val="000000" w:themeColor="text1"/>
        </w:rPr>
        <w:lastRenderedPageBreak/>
        <w:t>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21. Осуществление международной благотворительной деятельности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954E53">
        <w:rPr>
          <w:color w:val="000000" w:themeColor="text1"/>
        </w:rPr>
        <w:t>рств в с</w:t>
      </w:r>
      <w:proofErr w:type="gramEnd"/>
      <w:r w:rsidRPr="00954E53">
        <w:rPr>
          <w:color w:val="000000" w:themeColor="text1"/>
        </w:rPr>
        <w:t>оответствии с законодательством Российской Федерации.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jc w:val="center"/>
        <w:outlineLvl w:val="0"/>
        <w:rPr>
          <w:color w:val="000000" w:themeColor="text1"/>
        </w:rPr>
      </w:pPr>
      <w:r w:rsidRPr="00954E53">
        <w:rPr>
          <w:color w:val="000000" w:themeColor="text1"/>
        </w:rPr>
        <w:t>Раздел V. ЗАКЛЮЧИТЕЛЬНЫЕ ПОЛОЖЕНИЯ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23. О вступлении в силу настоящего Федерального закона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1. Настоящий Федеральный закон вступает в силу со дня его официального опубликования.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954E53" w:rsidRPr="00954E53" w:rsidRDefault="00954E5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lastRenderedPageBreak/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54E53">
        <w:rPr>
          <w:color w:val="000000" w:themeColor="text1"/>
        </w:rPr>
        <w:t>Статья 25. О приведении правовых актов в соответствие с настоящим Федеральным законом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ind w:firstLine="540"/>
        <w:jc w:val="both"/>
        <w:rPr>
          <w:color w:val="000000" w:themeColor="text1"/>
        </w:rPr>
      </w:pPr>
      <w:r w:rsidRPr="00954E53">
        <w:rPr>
          <w:color w:val="000000" w:themeColor="text1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jc w:val="right"/>
        <w:rPr>
          <w:color w:val="000000" w:themeColor="text1"/>
        </w:rPr>
      </w:pPr>
      <w:r w:rsidRPr="00954E53">
        <w:rPr>
          <w:color w:val="000000" w:themeColor="text1"/>
        </w:rPr>
        <w:t>Президент</w:t>
      </w:r>
    </w:p>
    <w:p w:rsidR="00954E53" w:rsidRPr="00954E53" w:rsidRDefault="00954E53">
      <w:pPr>
        <w:pStyle w:val="ConsPlusNormal"/>
        <w:jc w:val="right"/>
        <w:rPr>
          <w:color w:val="000000" w:themeColor="text1"/>
        </w:rPr>
      </w:pPr>
      <w:r w:rsidRPr="00954E53">
        <w:rPr>
          <w:color w:val="000000" w:themeColor="text1"/>
        </w:rPr>
        <w:t>Российской Федерации</w:t>
      </w:r>
    </w:p>
    <w:p w:rsidR="00954E53" w:rsidRPr="00954E53" w:rsidRDefault="00954E53">
      <w:pPr>
        <w:pStyle w:val="ConsPlusNormal"/>
        <w:jc w:val="right"/>
        <w:rPr>
          <w:color w:val="000000" w:themeColor="text1"/>
        </w:rPr>
      </w:pPr>
      <w:r w:rsidRPr="00954E53">
        <w:rPr>
          <w:color w:val="000000" w:themeColor="text1"/>
        </w:rPr>
        <w:t>Б.ЕЛЬЦИН</w:t>
      </w:r>
    </w:p>
    <w:p w:rsidR="00954E53" w:rsidRPr="00954E53" w:rsidRDefault="00954E53">
      <w:pPr>
        <w:pStyle w:val="ConsPlusNormal"/>
        <w:rPr>
          <w:color w:val="000000" w:themeColor="text1"/>
        </w:rPr>
      </w:pPr>
      <w:r w:rsidRPr="00954E53">
        <w:rPr>
          <w:color w:val="000000" w:themeColor="text1"/>
        </w:rPr>
        <w:t>Москва, Кремль</w:t>
      </w:r>
    </w:p>
    <w:p w:rsidR="00954E53" w:rsidRPr="00954E53" w:rsidRDefault="00954E53">
      <w:pPr>
        <w:pStyle w:val="ConsPlusNormal"/>
        <w:spacing w:before="220"/>
        <w:rPr>
          <w:color w:val="000000" w:themeColor="text1"/>
        </w:rPr>
      </w:pPr>
      <w:r w:rsidRPr="00954E53">
        <w:rPr>
          <w:color w:val="000000" w:themeColor="text1"/>
        </w:rPr>
        <w:t>11 августа 1995 года</w:t>
      </w:r>
    </w:p>
    <w:p w:rsidR="00954E53" w:rsidRPr="00954E53" w:rsidRDefault="00954E53">
      <w:pPr>
        <w:pStyle w:val="ConsPlusNormal"/>
        <w:spacing w:before="220"/>
        <w:rPr>
          <w:color w:val="000000" w:themeColor="text1"/>
        </w:rPr>
      </w:pPr>
      <w:r w:rsidRPr="00954E53">
        <w:rPr>
          <w:color w:val="000000" w:themeColor="text1"/>
        </w:rPr>
        <w:t>N 135-ФЗ</w:t>
      </w: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rPr>
          <w:color w:val="000000" w:themeColor="text1"/>
        </w:rPr>
      </w:pPr>
    </w:p>
    <w:p w:rsidR="00954E53" w:rsidRPr="00954E53" w:rsidRDefault="00954E5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676A8" w:rsidRPr="00954E53" w:rsidRDefault="00954E53">
      <w:pPr>
        <w:rPr>
          <w:color w:val="000000" w:themeColor="text1"/>
        </w:rPr>
      </w:pPr>
    </w:p>
    <w:sectPr w:rsidR="007676A8" w:rsidRPr="00954E53" w:rsidSect="00E6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53"/>
    <w:rsid w:val="00134886"/>
    <w:rsid w:val="00913EBF"/>
    <w:rsid w:val="009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6453</Words>
  <Characters>36787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Махортых Игорь Сергеевич</dc:creator>
  <cp:lastModifiedBy>Махортых Игорь Сергеевич</cp:lastModifiedBy>
  <cp:revision>1</cp:revision>
  <dcterms:created xsi:type="dcterms:W3CDTF">2019-02-01T09:00:00Z</dcterms:created>
  <dcterms:modified xsi:type="dcterms:W3CDTF">2019-02-01T09:01:00Z</dcterms:modified>
</cp:coreProperties>
</file>